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79313F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79313F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79313F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79313F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01241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01241F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01241F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01241F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01241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01241F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01241F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01241F">
        <w:rPr>
          <w:rFonts w:eastAsia="Times New Roman"/>
          <w:b/>
          <w:bCs/>
          <w:lang w:eastAsia="hu-HU"/>
        </w:rPr>
        <w:t xml:space="preserve">I.1) Név és címek </w:t>
      </w:r>
      <w:r w:rsidRPr="0001241F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01241F">
        <w:rPr>
          <w:rFonts w:eastAsia="Times New Roman"/>
          <w:sz w:val="18"/>
          <w:szCs w:val="18"/>
          <w:lang w:eastAsia="hu-HU"/>
        </w:rPr>
        <w:t xml:space="preserve"> </w:t>
      </w:r>
      <w:r w:rsidRPr="0001241F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E02E3C" w:rsidTr="00190A32">
        <w:tc>
          <w:tcPr>
            <w:tcW w:w="0" w:type="auto"/>
            <w:gridSpan w:val="2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E02E3C" w:rsidTr="00190A32">
        <w:tc>
          <w:tcPr>
            <w:tcW w:w="0" w:type="auto"/>
            <w:gridSpan w:val="2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E02E3C" w:rsidTr="00190A32">
        <w:tc>
          <w:tcPr>
            <w:tcW w:w="5042" w:type="dxa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 w:rsidRPr="00E02E3C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911AD1" w:rsidRPr="00E02E3C">
              <w:rPr>
                <w:rFonts w:eastAsia="Times New Roman"/>
                <w:bCs/>
                <w:sz w:val="18"/>
                <w:szCs w:val="18"/>
              </w:rPr>
              <w:t>PTE_56_2019 Informatikai eszközök beszerzése a GINOP-2.3.2- 15-2016-00047 pályázat keretében.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E02E3C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E02E3C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01241F" w:rsidRPr="00E02E3C" w:rsidRDefault="00911AD1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E02E3C">
        <w:rPr>
          <w:rFonts w:eastAsia="Times New Roman"/>
          <w:sz w:val="18"/>
          <w:szCs w:val="18"/>
        </w:rPr>
        <w:t>1 darab notebook és 1darab vezeték nélküli billentyűzet és egér a műszaki leírásban meghatározottak szerint.</w:t>
      </w:r>
    </w:p>
    <w:p w:rsidR="00911AD1" w:rsidRPr="00E02E3C" w:rsidRDefault="00911AD1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E02E3C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911AD1" w:rsidRPr="00E02E3C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911AD1" w:rsidRPr="00E02E3C">
              <w:rPr>
                <w:rFonts w:eastAsia="Times New Roman"/>
                <w:bCs/>
                <w:sz w:val="18"/>
                <w:szCs w:val="18"/>
              </w:rPr>
              <w:t>Kbt. 105.§ (2) bekezdés b) pontja szerinti közbeszerzési eljárás.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E02E3C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E02E3C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E02E3C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E02E3C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E02E3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E02E3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E02E3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E02E3C" w:rsidRPr="00E02E3C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E02E3C" w:rsidRPr="00E02E3C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  <w:r w:rsidR="00E02E3C" w:rsidRPr="00E02E3C">
              <w:rPr>
                <w:rFonts w:eastAsia="Times New Roman"/>
                <w:i/>
                <w:iCs/>
                <w:sz w:val="18"/>
                <w:szCs w:val="18"/>
              </w:rPr>
              <w:t>04</w:t>
            </w:r>
            <w:r w:rsidR="00E02E3C" w:rsidRPr="00E02E3C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  <w:r w:rsidR="00E02E3C" w:rsidRPr="00E02E3C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E02E3C" w:rsidRPr="00E02E3C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911AD1" w:rsidTr="00190A32">
        <w:tc>
          <w:tcPr>
            <w:tcW w:w="0" w:type="auto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E02E3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911AD1" w:rsidTr="00190A32">
        <w:tc>
          <w:tcPr>
            <w:tcW w:w="0" w:type="auto"/>
            <w:hideMark/>
          </w:tcPr>
          <w:p w:rsidR="00190A32" w:rsidRPr="00E02E3C" w:rsidRDefault="00190A32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02E3C" w:rsidRPr="00E02E3C">
              <w:rPr>
                <w:rFonts w:eastAsia="Times New Roman"/>
                <w:sz w:val="18"/>
                <w:szCs w:val="18"/>
                <w:lang w:eastAsia="hu-HU"/>
              </w:rPr>
              <w:t>SERCO Kft.</w:t>
            </w:r>
          </w:p>
        </w:tc>
      </w:tr>
      <w:tr w:rsidR="00190A32" w:rsidRPr="00911AD1" w:rsidTr="00190A32">
        <w:tc>
          <w:tcPr>
            <w:tcW w:w="0" w:type="auto"/>
            <w:hideMark/>
          </w:tcPr>
          <w:p w:rsidR="00190A32" w:rsidRPr="00E02E3C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r w:rsidR="006D03EA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E02E3C" w:rsidRPr="00E02E3C">
              <w:rPr>
                <w:rFonts w:eastAsia="Times New Roman"/>
                <w:sz w:val="18"/>
                <w:szCs w:val="18"/>
                <w:lang w:eastAsia="hu-HU"/>
              </w:rPr>
              <w:t>1037 Budapest, Bécsi út 314.</w:t>
            </w:r>
          </w:p>
        </w:tc>
      </w:tr>
    </w:tbl>
    <w:p w:rsidR="00AF2264" w:rsidRPr="00911AD1" w:rsidRDefault="00AF2264" w:rsidP="00190A32">
      <w:pPr>
        <w:spacing w:before="80" w:after="80"/>
        <w:jc w:val="left"/>
        <w:rPr>
          <w:rFonts w:eastAsia="Times New Roman"/>
          <w:b/>
          <w:bCs/>
          <w:highlight w:val="yellow"/>
          <w:lang w:eastAsia="hu-HU"/>
        </w:rPr>
      </w:pP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E02E3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E02E3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E02E3C"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2019.09.01.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E02E3C"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2019.09.01.</w:t>
            </w:r>
          </w:p>
        </w:tc>
      </w:tr>
      <w:tr w:rsidR="00190A32" w:rsidRPr="00E02E3C" w:rsidTr="00190A32">
        <w:tc>
          <w:tcPr>
            <w:tcW w:w="0" w:type="auto"/>
            <w:hideMark/>
          </w:tcPr>
          <w:p w:rsidR="00FD3729" w:rsidRPr="00E02E3C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V.2.4) A szerződés értéke</w:t>
            </w:r>
            <w:r w:rsidR="00F453A8"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E02E3C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02E3C"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192 846 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E02E3C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E02E3C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E02E3C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E02E3C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E02E3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b/>
          <w:bCs/>
          <w:lang w:eastAsia="hu-HU"/>
        </w:rPr>
        <w:t xml:space="preserve">VI.1) További információk: </w:t>
      </w:r>
      <w:r w:rsidRPr="00E02E3C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E02E3C" w:rsidTr="00190A32">
        <w:tc>
          <w:tcPr>
            <w:tcW w:w="0" w:type="auto"/>
            <w:hideMark/>
          </w:tcPr>
          <w:p w:rsidR="00190A32" w:rsidRPr="00E02E3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02E3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E02E3C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E02E3C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E02E3C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E02E3C">
        <w:rPr>
          <w:rFonts w:eastAsia="Times New Roman"/>
          <w:vertAlign w:val="superscript"/>
          <w:lang w:eastAsia="hu-HU"/>
        </w:rPr>
        <w:t>    </w:t>
      </w:r>
      <w:r w:rsidRPr="00E02E3C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E02E3C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E02E3C">
        <w:rPr>
          <w:rFonts w:eastAsia="Times New Roman"/>
          <w:i/>
          <w:iCs/>
          <w:sz w:val="18"/>
          <w:szCs w:val="18"/>
          <w:lang w:eastAsia="hu-HU"/>
        </w:rPr>
        <w:t>adott esetben</w:t>
      </w:r>
      <w:bookmarkStart w:id="0" w:name="_GoBack"/>
      <w:bookmarkEnd w:id="0"/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41F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20F91"/>
    <w:rsid w:val="00244982"/>
    <w:rsid w:val="00247B9E"/>
    <w:rsid w:val="002670BE"/>
    <w:rsid w:val="002D0689"/>
    <w:rsid w:val="00336A1A"/>
    <w:rsid w:val="00376DEA"/>
    <w:rsid w:val="00384EC1"/>
    <w:rsid w:val="003C00FA"/>
    <w:rsid w:val="003C1330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D03EA"/>
    <w:rsid w:val="006F548E"/>
    <w:rsid w:val="00737F99"/>
    <w:rsid w:val="007514C0"/>
    <w:rsid w:val="0075682F"/>
    <w:rsid w:val="00766230"/>
    <w:rsid w:val="007872C7"/>
    <w:rsid w:val="00787D81"/>
    <w:rsid w:val="0079313F"/>
    <w:rsid w:val="007A1719"/>
    <w:rsid w:val="007C3BEC"/>
    <w:rsid w:val="007F0A8C"/>
    <w:rsid w:val="00806BF8"/>
    <w:rsid w:val="00812CBC"/>
    <w:rsid w:val="00814948"/>
    <w:rsid w:val="008179E9"/>
    <w:rsid w:val="00890781"/>
    <w:rsid w:val="008E789B"/>
    <w:rsid w:val="008F001A"/>
    <w:rsid w:val="008F1AEF"/>
    <w:rsid w:val="00911AD1"/>
    <w:rsid w:val="0093398C"/>
    <w:rsid w:val="00947276"/>
    <w:rsid w:val="00986B60"/>
    <w:rsid w:val="009B5A5D"/>
    <w:rsid w:val="009C2677"/>
    <w:rsid w:val="009D0FC3"/>
    <w:rsid w:val="009D5AC0"/>
    <w:rsid w:val="00A10CDD"/>
    <w:rsid w:val="00A14EE9"/>
    <w:rsid w:val="00A338BC"/>
    <w:rsid w:val="00A55D45"/>
    <w:rsid w:val="00A56F46"/>
    <w:rsid w:val="00A573E0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2264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02E3C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537C2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271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34</cp:revision>
  <dcterms:created xsi:type="dcterms:W3CDTF">2019-09-19T08:25:00Z</dcterms:created>
  <dcterms:modified xsi:type="dcterms:W3CDTF">2021-03-12T17:31:00Z</dcterms:modified>
</cp:coreProperties>
</file>