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3B3D9E63" w14:textId="77777777" w:rsidR="00FE7E83" w:rsidRPr="00FE7E83" w:rsidRDefault="00190A32" w:rsidP="00FE7E83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FE7E83" w:rsidRPr="00FE7E83">
              <w:rPr>
                <w:rFonts w:eastAsia="Times New Roman"/>
                <w:b/>
                <w:bCs/>
                <w:lang w:eastAsia="hu-HU"/>
              </w:rPr>
              <w:t xml:space="preserve">PTE_187_2018 Nyomtatók és nyomtató </w:t>
            </w:r>
            <w:proofErr w:type="spellStart"/>
            <w:r w:rsidR="00FE7E83" w:rsidRPr="00FE7E83">
              <w:rPr>
                <w:rFonts w:eastAsia="Times New Roman"/>
                <w:b/>
                <w:bCs/>
                <w:lang w:eastAsia="hu-HU"/>
              </w:rPr>
              <w:t>tonerek</w:t>
            </w:r>
            <w:proofErr w:type="spellEnd"/>
            <w:r w:rsidR="00FE7E83" w:rsidRPr="00FE7E83">
              <w:rPr>
                <w:rFonts w:eastAsia="Times New Roman"/>
                <w:b/>
                <w:bCs/>
                <w:lang w:eastAsia="hu-HU"/>
              </w:rPr>
              <w:t xml:space="preserve"> beszerzése különböző pályázatok keretében II.</w:t>
            </w:r>
          </w:p>
          <w:p w14:paraId="1211B641" w14:textId="45F2052B" w:rsidR="00190A32" w:rsidRPr="00190A32" w:rsidRDefault="00190A32" w:rsidP="004E15F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530619D5" w14:textId="315C8DFA" w:rsidR="00FE7E83" w:rsidRPr="00FE7E83" w:rsidRDefault="00190A32" w:rsidP="00FE7E83">
            <w:pPr>
              <w:spacing w:after="120" w:line="276" w:lineRule="auto"/>
              <w:rPr>
                <w:rFonts w:eastAsiaTheme="minorEastAsia"/>
                <w:lang w:eastAsia="hu-HU" w:bidi="en-US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="005E7B11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9C3C1C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</w:t>
            </w:r>
            <w:r w:rsidR="00FE7E83" w:rsidRPr="00FE7E83">
              <w:rPr>
                <w:rFonts w:eastAsiaTheme="minorEastAsia"/>
                <w:lang w:eastAsia="hu-HU" w:bidi="en-US"/>
              </w:rPr>
              <w:t xml:space="preserve"> darab nyomtató </w:t>
            </w:r>
            <w:proofErr w:type="spellStart"/>
            <w:r w:rsidR="00FE7E83" w:rsidRPr="00FE7E83">
              <w:rPr>
                <w:rFonts w:eastAsiaTheme="minorEastAsia"/>
                <w:lang w:eastAsia="hu-HU" w:bidi="en-US"/>
              </w:rPr>
              <w:t>toner</w:t>
            </w:r>
            <w:proofErr w:type="spellEnd"/>
            <w:r w:rsidR="00FE7E83" w:rsidRPr="00FE7E83">
              <w:rPr>
                <w:rFonts w:eastAsiaTheme="minorEastAsia"/>
                <w:lang w:eastAsia="hu-HU" w:bidi="en-US"/>
              </w:rPr>
              <w:t xml:space="preserve"> beszerzése a műszaki leírásban meghatározottak szerint.</w:t>
            </w:r>
          </w:p>
          <w:p w14:paraId="48D2E905" w14:textId="2C19D161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427A95B1" w14:textId="2D789868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E7E83" w:rsidRPr="00FE7E83">
              <w:rPr>
                <w:rFonts w:eastAsia="Times New Roman"/>
                <w:lang w:eastAsia="hu-HU"/>
              </w:rPr>
              <w:t xml:space="preserve"> keret megállapodásos eljárás második része szerinti verseny </w:t>
            </w:r>
            <w:proofErr w:type="spellStart"/>
            <w:r w:rsidR="00FE7E83" w:rsidRPr="00FE7E83">
              <w:rPr>
                <w:rFonts w:eastAsia="Times New Roman"/>
                <w:lang w:eastAsia="hu-HU"/>
              </w:rPr>
              <w:t>újranyitás</w:t>
            </w:r>
            <w:proofErr w:type="spellEnd"/>
            <w:r w:rsidR="00FE7E83" w:rsidRPr="00FE7E83">
              <w:rPr>
                <w:rFonts w:eastAsia="Times New Roman"/>
                <w:lang w:eastAsia="hu-HU"/>
              </w:rPr>
              <w:t xml:space="preserve">, Kbt. 110. § (4) bekezdés b) pontja szerinti </w:t>
            </w:r>
            <w:r w:rsidR="00FE7E83" w:rsidRPr="00FE7E83">
              <w:rPr>
                <w:rFonts w:eastAsia="Times New Roman"/>
                <w:bCs/>
                <w:lang w:eastAsia="hu-HU"/>
              </w:rPr>
              <w:t>közbeszerzési eljárás</w:t>
            </w:r>
            <w:r w:rsidR="00FE7E83" w:rsidRPr="00FE7E83">
              <w:rPr>
                <w:rFonts w:eastAsia="Times New Roman"/>
                <w:lang w:eastAsia="hu-HU"/>
              </w:rPr>
              <w:t>.</w:t>
            </w:r>
          </w:p>
          <w:p w14:paraId="06AD961A" w14:textId="73CD7E71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34EC1BBA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FE7E83" w:rsidRPr="00FE7E83">
              <w:rPr>
                <w:rFonts w:eastAsia="Times New Roman"/>
                <w:lang w:eastAsia="hu-HU"/>
              </w:rPr>
              <w:t xml:space="preserve">keret megállapodásos eljárás második része szerinti verseny </w:t>
            </w:r>
            <w:proofErr w:type="spellStart"/>
            <w:r w:rsidR="00FE7E83" w:rsidRPr="00FE7E83">
              <w:rPr>
                <w:rFonts w:eastAsia="Times New Roman"/>
                <w:lang w:eastAsia="hu-HU"/>
              </w:rPr>
              <w:t>újranyitás</w:t>
            </w:r>
            <w:proofErr w:type="spellEnd"/>
            <w:r w:rsidR="00FE7E83" w:rsidRPr="00FE7E83">
              <w:rPr>
                <w:rFonts w:eastAsia="Times New Roman"/>
                <w:lang w:eastAsia="hu-HU"/>
              </w:rPr>
              <w:t xml:space="preserve">, Kbt. 110. § (4) bekezdés b) pontja szerinti </w:t>
            </w:r>
            <w:r w:rsidR="00FE7E83" w:rsidRPr="00FE7E83">
              <w:rPr>
                <w:rFonts w:eastAsia="Times New Roman"/>
                <w:bCs/>
                <w:lang w:eastAsia="hu-HU"/>
              </w:rPr>
              <w:t>közbeszerzési eljárás</w:t>
            </w:r>
            <w:r w:rsidR="00FE7E83" w:rsidRPr="00FE7E83">
              <w:rPr>
                <w:rFonts w:eastAsia="Times New Roman"/>
                <w:lang w:eastAsia="hu-HU"/>
              </w:rPr>
              <w:t>.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5E7EC396" w14:textId="77777777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b/>
                <w:color w:val="000000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="00FE7E83" w:rsidRPr="00FE7E83">
              <w:rPr>
                <w:rFonts w:eastAsia="Times New Roman"/>
                <w:lang w:eastAsia="hu-HU"/>
              </w:rPr>
              <w:t>2018/11/28</w:t>
            </w:r>
            <w:r w:rsidR="00FE7E83" w:rsidRPr="00FE7E83">
              <w:rPr>
                <w:rFonts w:eastAsia="Times New Roman"/>
                <w:color w:val="000000"/>
                <w:lang w:eastAsia="hu-HU"/>
              </w:rPr>
              <w:t>.</w:t>
            </w:r>
          </w:p>
          <w:p w14:paraId="7263FE9C" w14:textId="40222B1B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D3400C" w:rsidRPr="00190A32" w14:paraId="1302DFB6" w14:textId="77777777" w:rsidTr="00AB4F5E">
        <w:tc>
          <w:tcPr>
            <w:tcW w:w="0" w:type="auto"/>
            <w:gridSpan w:val="2"/>
            <w:vAlign w:val="center"/>
            <w:hideMark/>
          </w:tcPr>
          <w:p w14:paraId="02019D79" w14:textId="1B3B6FAC" w:rsidR="00D3400C" w:rsidRPr="00190A32" w:rsidRDefault="00D3400C" w:rsidP="00D3400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proofErr w:type="spellStart"/>
            <w:r w:rsidRPr="006A4320">
              <w:rPr>
                <w:color w:val="000000"/>
              </w:rPr>
              <w:t>Dokucentrum</w:t>
            </w:r>
            <w:proofErr w:type="spellEnd"/>
            <w:r w:rsidRPr="006A4320">
              <w:rPr>
                <w:color w:val="000000"/>
              </w:rPr>
              <w:t xml:space="preserve"> Iroda Rendszerek Kft.</w:t>
            </w:r>
          </w:p>
        </w:tc>
      </w:tr>
      <w:tr w:rsidR="00D3400C" w:rsidRPr="00190A32" w14:paraId="53CB442B" w14:textId="77777777" w:rsidTr="00D3400C">
        <w:tc>
          <w:tcPr>
            <w:tcW w:w="0" w:type="auto"/>
            <w:gridSpan w:val="2"/>
          </w:tcPr>
          <w:p w14:paraId="704CF7CC" w14:textId="723AEC31" w:rsidR="00D3400C" w:rsidRPr="00190A32" w:rsidRDefault="00D3400C" w:rsidP="00D3400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D3400C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33548E82" w:rsidR="00D3400C" w:rsidRPr="00190A32" w:rsidRDefault="00D3400C" w:rsidP="00D3400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>
              <w:t xml:space="preserve"> </w:t>
            </w:r>
            <w:r w:rsidRPr="006A4320">
              <w:rPr>
                <w:color w:val="000000"/>
              </w:rPr>
              <w:t>1163 Budapest, Vers Péter út 51.</w:t>
            </w:r>
          </w:p>
        </w:tc>
      </w:tr>
      <w:tr w:rsidR="00D3400C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D3400C" w:rsidRPr="00190A32" w:rsidRDefault="00D3400C" w:rsidP="00D3400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D3400C" w:rsidRPr="00190A32" w:rsidRDefault="00D3400C" w:rsidP="00D3400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676ED7F4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</w:t>
            </w:r>
            <w:r w:rsidR="009C3C1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5.08.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28B15E50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</w:t>
            </w:r>
            <w:r w:rsidR="009C3C1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5.08.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77777777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6DA13AA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9C3C1C">
              <w:rPr>
                <w:rFonts w:eastAsia="Times New Roman"/>
                <w:sz w:val="18"/>
                <w:szCs w:val="18"/>
                <w:lang w:eastAsia="hu-HU"/>
              </w:rPr>
              <w:t>58334</w:t>
            </w:r>
            <w:r w:rsidR="00FE7E83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C3C1C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3400C"/>
    <w:rsid w:val="00D9687F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2021-03-13T09:34:00Z</dcterms:created>
  <dcterms:modified xsi:type="dcterms:W3CDTF">2021-03-13T09:34:00Z</dcterms:modified>
</cp:coreProperties>
</file>