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FA6B7E" w:rsidRDefault="00190A32" w:rsidP="00FA6B7E">
            <w:pPr>
              <w:autoSpaceDE w:val="0"/>
              <w:autoSpaceDN w:val="0"/>
              <w:adjustRightInd w:val="0"/>
              <w:ind w:left="284"/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közbeszerzés</w:t>
            </w:r>
            <w:proofErr w:type="spell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551407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tárgya: </w:t>
            </w:r>
            <w:r w:rsidR="00A17935" w:rsidRPr="002B00A8">
              <w:rPr>
                <w:rFonts w:eastAsia="Times New Roman"/>
                <w:b/>
                <w:bCs/>
                <w:sz w:val="18"/>
                <w:szCs w:val="18"/>
              </w:rPr>
              <w:t>PTE_34_2019 Informatikai eszközök beszerzése különböző pályázatok keretében IV.</w:t>
            </w:r>
          </w:p>
        </w:tc>
      </w:tr>
    </w:tbl>
    <w:p w:rsidR="00190A32" w:rsidRDefault="00190A32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II.2) </w:t>
      </w:r>
      <w:proofErr w:type="gramStart"/>
      <w:r w:rsidRPr="00190A32">
        <w:rPr>
          <w:rFonts w:eastAsia="Times New Roman"/>
          <w:b/>
          <w:bCs/>
          <w:lang w:eastAsia="hu-HU"/>
        </w:rPr>
        <w:t>A</w:t>
      </w:r>
      <w:proofErr w:type="gramEnd"/>
      <w:r w:rsidRPr="00190A32">
        <w:rPr>
          <w:rFonts w:eastAsia="Times New Roman"/>
          <w:b/>
          <w:bCs/>
          <w:lang w:eastAsia="hu-HU"/>
        </w:rPr>
        <w:t xml:space="preserve"> </w:t>
      </w:r>
      <w:proofErr w:type="spellStart"/>
      <w:r w:rsidRPr="00190A32">
        <w:rPr>
          <w:rFonts w:eastAsia="Times New Roman"/>
          <w:b/>
          <w:bCs/>
          <w:lang w:eastAsia="hu-HU"/>
        </w:rPr>
        <w:t>közbeszerzés</w:t>
      </w:r>
      <w:proofErr w:type="spellEnd"/>
      <w:r w:rsidRPr="00190A32">
        <w:rPr>
          <w:rFonts w:eastAsia="Times New Roman"/>
          <w:b/>
          <w:bCs/>
          <w:lang w:eastAsia="hu-HU"/>
        </w:rPr>
        <w:t xml:space="preserve"> mennyisége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1. ajánlati rész:</w:t>
      </w:r>
      <w:r w:rsidRPr="002B00A8">
        <w:rPr>
          <w:rFonts w:eastAsia="Times New Roman"/>
          <w:sz w:val="18"/>
          <w:szCs w:val="18"/>
        </w:rPr>
        <w:t xml:space="preserve"> 1 darab notebook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2. ajánlati rész:</w:t>
      </w:r>
      <w:r w:rsidRPr="002B00A8">
        <w:rPr>
          <w:rFonts w:eastAsia="Times New Roman"/>
          <w:sz w:val="18"/>
          <w:szCs w:val="18"/>
        </w:rPr>
        <w:t xml:space="preserve"> 8 darab notebook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3. ajánlati rész:</w:t>
      </w:r>
      <w:r w:rsidRPr="002B00A8">
        <w:rPr>
          <w:rFonts w:eastAsia="Times New Roman"/>
          <w:sz w:val="18"/>
          <w:szCs w:val="18"/>
        </w:rPr>
        <w:t xml:space="preserve"> 6 darab asztali PC monitorral, billentyűzettel és egérrel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4. ajánlati rész:</w:t>
      </w:r>
      <w:r w:rsidRPr="002B00A8">
        <w:rPr>
          <w:rFonts w:eastAsia="Times New Roman"/>
          <w:sz w:val="18"/>
          <w:szCs w:val="18"/>
        </w:rPr>
        <w:t xml:space="preserve"> 1 darab asztali PC monitorral, billentyűzettel és egérrel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b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5. ajánlati rész:</w:t>
      </w:r>
      <w:r w:rsidRPr="002B00A8">
        <w:rPr>
          <w:rFonts w:eastAsia="Times New Roman"/>
          <w:sz w:val="18"/>
          <w:szCs w:val="18"/>
        </w:rPr>
        <w:t xml:space="preserve"> 2 darab asztali PC billentyűzettel és egérrel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6. ajánlati rész:</w:t>
      </w:r>
      <w:r w:rsidRPr="002B00A8">
        <w:rPr>
          <w:rFonts w:eastAsia="Times New Roman"/>
          <w:sz w:val="18"/>
          <w:szCs w:val="18"/>
        </w:rPr>
        <w:t xml:space="preserve"> 2 darab notebook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7. ajánlati rész:</w:t>
      </w:r>
      <w:r w:rsidRPr="002B00A8">
        <w:rPr>
          <w:rFonts w:eastAsia="Times New Roman"/>
          <w:sz w:val="18"/>
          <w:szCs w:val="18"/>
        </w:rPr>
        <w:t xml:space="preserve"> 2 darab notebook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b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8. ajánlati rész:</w:t>
      </w:r>
      <w:r w:rsidRPr="002B00A8">
        <w:rPr>
          <w:rFonts w:eastAsia="Times New Roman"/>
          <w:sz w:val="18"/>
          <w:szCs w:val="18"/>
        </w:rPr>
        <w:t xml:space="preserve"> 3 darab asztali PC billentyűzettel és egérrel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b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9. ajánlati rész:</w:t>
      </w:r>
      <w:r w:rsidRPr="002B00A8">
        <w:rPr>
          <w:rFonts w:eastAsia="Times New Roman"/>
          <w:sz w:val="18"/>
          <w:szCs w:val="18"/>
        </w:rPr>
        <w:t xml:space="preserve"> 3 darab monitor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b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10. ajánlati rész:</w:t>
      </w:r>
      <w:r w:rsidRPr="002B00A8">
        <w:rPr>
          <w:rFonts w:eastAsia="Times New Roman"/>
          <w:sz w:val="18"/>
          <w:szCs w:val="18"/>
        </w:rPr>
        <w:t xml:space="preserve"> 1 darab notebook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11. ajánlati rész:</w:t>
      </w:r>
      <w:r w:rsidRPr="002B00A8">
        <w:rPr>
          <w:rFonts w:eastAsia="Times New Roman"/>
          <w:sz w:val="18"/>
          <w:szCs w:val="18"/>
        </w:rPr>
        <w:t xml:space="preserve"> 2 darab notebook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12. ajánlati rész:</w:t>
      </w:r>
      <w:r w:rsidRPr="002B00A8">
        <w:rPr>
          <w:rFonts w:eastAsia="Times New Roman"/>
          <w:sz w:val="18"/>
          <w:szCs w:val="18"/>
        </w:rPr>
        <w:t xml:space="preserve"> 1 darab monitor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13. ajánlati rész:</w:t>
      </w:r>
      <w:r w:rsidRPr="002B00A8">
        <w:rPr>
          <w:rFonts w:eastAsia="Times New Roman"/>
          <w:sz w:val="18"/>
          <w:szCs w:val="18"/>
        </w:rPr>
        <w:t xml:space="preserve"> 4 darab notebook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14. ajánlati rész:</w:t>
      </w:r>
      <w:r w:rsidRPr="002B00A8">
        <w:rPr>
          <w:rFonts w:eastAsia="Times New Roman"/>
          <w:sz w:val="18"/>
          <w:szCs w:val="18"/>
        </w:rPr>
        <w:t xml:space="preserve"> 16 darab monitor a műszaki leírásban meghatározottak szerint.</w:t>
      </w:r>
    </w:p>
    <w:p w:rsidR="00A17935" w:rsidRDefault="00A17935" w:rsidP="00A17935">
      <w:pPr>
        <w:spacing w:before="80" w:after="80"/>
        <w:jc w:val="left"/>
        <w:rPr>
          <w:rFonts w:eastAsia="Times New Roman"/>
          <w:b/>
          <w:bCs/>
          <w:lang w:eastAsia="hu-HU"/>
        </w:rPr>
      </w:pPr>
      <w:r w:rsidRPr="002B00A8">
        <w:rPr>
          <w:rFonts w:eastAsia="Times New Roman"/>
          <w:b/>
          <w:sz w:val="18"/>
          <w:szCs w:val="18"/>
        </w:rPr>
        <w:t>15. ajánlati rész:</w:t>
      </w:r>
      <w:r w:rsidRPr="002B00A8">
        <w:rPr>
          <w:rFonts w:eastAsia="Times New Roman"/>
          <w:sz w:val="18"/>
          <w:szCs w:val="18"/>
        </w:rPr>
        <w:t xml:space="preserve"> 10 darab asztali PC billentyűzettel és egérrel a műszaki leírásban meghatározottak szerint.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Kbt. mely része, illetve fejezete szerinti eljárás került alkalmazásra:</w:t>
            </w:r>
            <w:r w:rsidR="002B567B">
              <w:rPr>
                <w:rFonts w:eastAsia="Times New Roman"/>
                <w:bCs/>
                <w:sz w:val="18"/>
                <w:szCs w:val="18"/>
              </w:rPr>
              <w:t xml:space="preserve"> </w:t>
            </w:r>
            <w:r w:rsidR="00A17935" w:rsidRPr="00D33D98">
              <w:rPr>
                <w:rFonts w:eastAsia="Times New Roman"/>
                <w:bCs/>
                <w:sz w:val="18"/>
                <w:szCs w:val="18"/>
              </w:rPr>
              <w:t>Harmadik rész, XVII. fejezet.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E5C1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A17935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fajtája: </w:t>
            </w:r>
            <w:r w:rsidR="00A17935" w:rsidRPr="00B7299D">
              <w:rPr>
                <w:rFonts w:eastAsia="Times New Roman"/>
                <w:bCs/>
                <w:sz w:val="18"/>
                <w:szCs w:val="18"/>
              </w:rPr>
              <w:t>Kbt. 105.§ (3)-(5) bekezdések szerinti közbeszerzési eljárás</w:t>
            </w:r>
            <w:r w:rsidR="00A17935">
              <w:rPr>
                <w:rFonts w:eastAsia="Times New Roman"/>
                <w:bCs/>
                <w:sz w:val="18"/>
                <w:szCs w:val="18"/>
              </w:rPr>
              <w:t>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A6B7E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tájékoztatásának napja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="00FD3729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A17935" w:rsidRPr="00DB7E3B">
              <w:rPr>
                <w:rFonts w:eastAsia="Times New Roman"/>
                <w:i/>
                <w:iCs/>
                <w:sz w:val="18"/>
                <w:szCs w:val="18"/>
              </w:rPr>
              <w:t>(</w:t>
            </w:r>
            <w:r w:rsidR="00A17935">
              <w:rPr>
                <w:rFonts w:eastAsia="Times New Roman"/>
                <w:i/>
                <w:iCs/>
                <w:sz w:val="18"/>
                <w:szCs w:val="18"/>
              </w:rPr>
              <w:t>2019</w:t>
            </w:r>
            <w:r w:rsidR="00A17935" w:rsidRPr="00DB7E3B">
              <w:rPr>
                <w:rFonts w:eastAsia="Times New Roman"/>
                <w:i/>
                <w:iCs/>
                <w:sz w:val="18"/>
                <w:szCs w:val="18"/>
              </w:rPr>
              <w:t>/</w:t>
            </w:r>
            <w:r w:rsidR="00A17935">
              <w:rPr>
                <w:rFonts w:eastAsia="Times New Roman"/>
                <w:i/>
                <w:iCs/>
                <w:sz w:val="18"/>
                <w:szCs w:val="18"/>
              </w:rPr>
              <w:t>03</w:t>
            </w:r>
            <w:r w:rsidR="00A17935" w:rsidRPr="00DB7E3B">
              <w:rPr>
                <w:rFonts w:eastAsia="Times New Roman"/>
                <w:i/>
                <w:iCs/>
                <w:sz w:val="18"/>
                <w:szCs w:val="18"/>
              </w:rPr>
              <w:t>/</w:t>
            </w:r>
            <w:r w:rsidR="00A17935">
              <w:rPr>
                <w:rFonts w:eastAsia="Times New Roman"/>
                <w:i/>
                <w:iCs/>
                <w:sz w:val="18"/>
                <w:szCs w:val="18"/>
              </w:rPr>
              <w:t>27</w:t>
            </w:r>
            <w:r w:rsidR="00A17935" w:rsidRPr="00DB7E3B">
              <w:rPr>
                <w:rFonts w:eastAsia="Times New Roman"/>
                <w:i/>
                <w:iCs/>
                <w:sz w:val="18"/>
                <w:szCs w:val="18"/>
              </w:rPr>
              <w:t>)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A17935" w:rsidRDefault="00190A32" w:rsidP="00FA63D2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814948" w:rsidRPr="00A17935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FA63D2">
              <w:rPr>
                <w:rFonts w:eastAsia="Times New Roman"/>
                <w:sz w:val="18"/>
                <w:szCs w:val="18"/>
                <w:lang w:eastAsia="hu-HU"/>
              </w:rPr>
              <w:t xml:space="preserve">Szintézis </w:t>
            </w:r>
            <w:proofErr w:type="spellStart"/>
            <w:r w:rsidR="00FA63D2">
              <w:rPr>
                <w:rFonts w:eastAsia="Times New Roman"/>
                <w:sz w:val="18"/>
                <w:szCs w:val="18"/>
                <w:lang w:eastAsia="hu-HU"/>
              </w:rPr>
              <w:t>Zrt</w:t>
            </w:r>
            <w:proofErr w:type="spellEnd"/>
            <w:r w:rsidR="00FA63D2">
              <w:rPr>
                <w:rFonts w:eastAsia="Times New Roman"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A17935" w:rsidRDefault="001C0641" w:rsidP="006473AA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proofErr w:type="gramStart"/>
            <w:r w:rsidRPr="00A17935">
              <w:rPr>
                <w:rFonts w:eastAsia="Times New Roman"/>
                <w:sz w:val="18"/>
                <w:szCs w:val="18"/>
                <w:lang w:eastAsia="hu-HU"/>
              </w:rPr>
              <w:t xml:space="preserve">:  </w:t>
            </w:r>
            <w:r w:rsidR="00FA63D2" w:rsidRPr="00FA63D2">
              <w:rPr>
                <w:rFonts w:eastAsia="Times New Roman"/>
                <w:sz w:val="18"/>
                <w:szCs w:val="18"/>
                <w:lang w:eastAsia="hu-HU"/>
              </w:rPr>
              <w:t>9023</w:t>
            </w:r>
            <w:proofErr w:type="gramEnd"/>
            <w:r w:rsidR="00FA63D2" w:rsidRPr="00FA63D2">
              <w:rPr>
                <w:rFonts w:eastAsia="Times New Roman"/>
                <w:sz w:val="18"/>
                <w:szCs w:val="18"/>
                <w:lang w:eastAsia="hu-HU"/>
              </w:rPr>
              <w:t xml:space="preserve"> Győr, Tihanyi Árpád. út 2.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szerződés teljesítésének ajánlatkérő által elismert időpontja: </w:t>
            </w:r>
            <w:r w:rsidR="00E604CC" w:rsidRPr="00E604C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2019.08.22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E604CC" w:rsidRPr="00E604C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2019.08.22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FD3729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  <w:r w:rsidR="00F453A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:rsidR="00190A32" w:rsidRPr="00190A32" w:rsidRDefault="00FD372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</w:t>
            </w:r>
            <w:bookmarkStart w:id="0" w:name="_GoBack"/>
            <w:bookmarkEnd w:id="0"/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nélkül: </w:t>
            </w:r>
            <w:r w:rsidR="008F68D7" w:rsidRPr="008F68D7">
              <w:rPr>
                <w:rFonts w:eastAsia="Times New Roman"/>
                <w:sz w:val="18"/>
                <w:szCs w:val="18"/>
                <w:lang w:eastAsia="hu-HU"/>
              </w:rPr>
              <w:t>228888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Pénznem: [</w:t>
            </w:r>
            <w:proofErr w:type="gramStart"/>
            <w:r w:rsidR="00FD3729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12995"/>
    <w:rsid w:val="00034806"/>
    <w:rsid w:val="00040A6D"/>
    <w:rsid w:val="00045732"/>
    <w:rsid w:val="00065904"/>
    <w:rsid w:val="000778ED"/>
    <w:rsid w:val="000A3CD3"/>
    <w:rsid w:val="000B4279"/>
    <w:rsid w:val="000B7E2D"/>
    <w:rsid w:val="000B7E8B"/>
    <w:rsid w:val="000C757F"/>
    <w:rsid w:val="000D50BD"/>
    <w:rsid w:val="000D6294"/>
    <w:rsid w:val="000E462F"/>
    <w:rsid w:val="000F6D29"/>
    <w:rsid w:val="0012491E"/>
    <w:rsid w:val="00173713"/>
    <w:rsid w:val="0018117E"/>
    <w:rsid w:val="00181F08"/>
    <w:rsid w:val="001840EA"/>
    <w:rsid w:val="00190A32"/>
    <w:rsid w:val="00195D70"/>
    <w:rsid w:val="001977C3"/>
    <w:rsid w:val="001C0641"/>
    <w:rsid w:val="001E5C18"/>
    <w:rsid w:val="00213417"/>
    <w:rsid w:val="00244982"/>
    <w:rsid w:val="002670BE"/>
    <w:rsid w:val="002B567B"/>
    <w:rsid w:val="002D0689"/>
    <w:rsid w:val="00336A1A"/>
    <w:rsid w:val="00376DEA"/>
    <w:rsid w:val="00384EC1"/>
    <w:rsid w:val="003B788B"/>
    <w:rsid w:val="003C00FA"/>
    <w:rsid w:val="00402483"/>
    <w:rsid w:val="00427DB0"/>
    <w:rsid w:val="0046248C"/>
    <w:rsid w:val="004A7664"/>
    <w:rsid w:val="004B071F"/>
    <w:rsid w:val="004C642A"/>
    <w:rsid w:val="004E15FC"/>
    <w:rsid w:val="00506BAF"/>
    <w:rsid w:val="00520044"/>
    <w:rsid w:val="005269FD"/>
    <w:rsid w:val="00530E51"/>
    <w:rsid w:val="00551407"/>
    <w:rsid w:val="005A704E"/>
    <w:rsid w:val="005D2FB0"/>
    <w:rsid w:val="005E7B11"/>
    <w:rsid w:val="00630419"/>
    <w:rsid w:val="006473AA"/>
    <w:rsid w:val="006512C7"/>
    <w:rsid w:val="006810A5"/>
    <w:rsid w:val="0069406B"/>
    <w:rsid w:val="006A035D"/>
    <w:rsid w:val="006F548E"/>
    <w:rsid w:val="00737F99"/>
    <w:rsid w:val="007514C0"/>
    <w:rsid w:val="0075682F"/>
    <w:rsid w:val="00766230"/>
    <w:rsid w:val="00787D81"/>
    <w:rsid w:val="007A1719"/>
    <w:rsid w:val="007A4866"/>
    <w:rsid w:val="007C3BEC"/>
    <w:rsid w:val="007F0A8C"/>
    <w:rsid w:val="00806BF8"/>
    <w:rsid w:val="00812CBC"/>
    <w:rsid w:val="00814948"/>
    <w:rsid w:val="008179E9"/>
    <w:rsid w:val="008708B7"/>
    <w:rsid w:val="00890781"/>
    <w:rsid w:val="008E789B"/>
    <w:rsid w:val="008F001A"/>
    <w:rsid w:val="008F1AEF"/>
    <w:rsid w:val="008F68D7"/>
    <w:rsid w:val="0093398C"/>
    <w:rsid w:val="00947276"/>
    <w:rsid w:val="00986B60"/>
    <w:rsid w:val="009C122E"/>
    <w:rsid w:val="009C2677"/>
    <w:rsid w:val="009D0FC3"/>
    <w:rsid w:val="009D5AC0"/>
    <w:rsid w:val="00A10CDD"/>
    <w:rsid w:val="00A14EE9"/>
    <w:rsid w:val="00A17935"/>
    <w:rsid w:val="00A338BC"/>
    <w:rsid w:val="00A55D45"/>
    <w:rsid w:val="00A56F46"/>
    <w:rsid w:val="00A81B5E"/>
    <w:rsid w:val="00A92B1B"/>
    <w:rsid w:val="00A94802"/>
    <w:rsid w:val="00AA00E5"/>
    <w:rsid w:val="00AA1A29"/>
    <w:rsid w:val="00AA3206"/>
    <w:rsid w:val="00AC495C"/>
    <w:rsid w:val="00AD7906"/>
    <w:rsid w:val="00AE5FB5"/>
    <w:rsid w:val="00AF4AF4"/>
    <w:rsid w:val="00B01F5C"/>
    <w:rsid w:val="00B17D92"/>
    <w:rsid w:val="00B3410C"/>
    <w:rsid w:val="00BF0B81"/>
    <w:rsid w:val="00C11EEB"/>
    <w:rsid w:val="00CD4DBD"/>
    <w:rsid w:val="00CD7A43"/>
    <w:rsid w:val="00D33991"/>
    <w:rsid w:val="00D77B66"/>
    <w:rsid w:val="00D9687F"/>
    <w:rsid w:val="00E43CD6"/>
    <w:rsid w:val="00E604CC"/>
    <w:rsid w:val="00E6649F"/>
    <w:rsid w:val="00E76054"/>
    <w:rsid w:val="00E856FD"/>
    <w:rsid w:val="00E9646C"/>
    <w:rsid w:val="00EB35D1"/>
    <w:rsid w:val="00EB4005"/>
    <w:rsid w:val="00EE3111"/>
    <w:rsid w:val="00EF658C"/>
    <w:rsid w:val="00F14363"/>
    <w:rsid w:val="00F3244D"/>
    <w:rsid w:val="00F42A60"/>
    <w:rsid w:val="00F453A8"/>
    <w:rsid w:val="00F46F67"/>
    <w:rsid w:val="00F64EB3"/>
    <w:rsid w:val="00F8360E"/>
    <w:rsid w:val="00F91098"/>
    <w:rsid w:val="00F97457"/>
    <w:rsid w:val="00FA63D2"/>
    <w:rsid w:val="00FA6B7E"/>
    <w:rsid w:val="00FB22A1"/>
    <w:rsid w:val="00FC5FD6"/>
    <w:rsid w:val="00FD3729"/>
    <w:rsid w:val="00FD6862"/>
    <w:rsid w:val="00FD7857"/>
    <w:rsid w:val="00FE3842"/>
    <w:rsid w:val="00FF2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  <w:style w:type="table" w:customStyle="1" w:styleId="Rcsostblzat3">
    <w:name w:val="Rácsos táblázat3"/>
    <w:basedOn w:val="Normltblzat"/>
    <w:next w:val="Rcsostblzat"/>
    <w:uiPriority w:val="39"/>
    <w:rsid w:val="00FA6B7E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59"/>
    <w:rsid w:val="00FA6B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6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427</Words>
  <Characters>2954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Máté Edit</cp:lastModifiedBy>
  <cp:revision>3</cp:revision>
  <dcterms:created xsi:type="dcterms:W3CDTF">2021-03-13T11:19:00Z</dcterms:created>
  <dcterms:modified xsi:type="dcterms:W3CDTF">2021-03-13T11:20:00Z</dcterms:modified>
</cp:coreProperties>
</file>