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6473AA" w:rsidRPr="00630F9D">
              <w:rPr>
                <w:rFonts w:eastAsia="Times New Roman"/>
                <w:b/>
                <w:bCs/>
                <w:sz w:val="18"/>
                <w:szCs w:val="18"/>
              </w:rPr>
              <w:t>PTE_26_2019 10 darab monitor beszerzése a GINOP-2.3.3-15-2016-00013 pályázat keretében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6473AA" w:rsidRDefault="006473AA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630F9D">
        <w:rPr>
          <w:rFonts w:eastAsia="Times New Roman"/>
          <w:sz w:val="18"/>
          <w:szCs w:val="18"/>
        </w:rPr>
        <w:t>10 darab monitor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1E5C18">
              <w:rPr>
                <w:rFonts w:eastAsia="Times New Roman"/>
                <w:bCs/>
                <w:sz w:val="18"/>
                <w:szCs w:val="18"/>
                <w:lang w:eastAsia="hu-HU"/>
              </w:rPr>
              <w:t>nyílt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6473AA" w:rsidRPr="00630F9D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6473AA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6473AA" w:rsidRPr="00630F9D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6473AA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6473AA" w:rsidRPr="00630F9D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6473AA">
              <w:rPr>
                <w:rFonts w:eastAsia="Times New Roman"/>
                <w:i/>
                <w:iCs/>
                <w:sz w:val="18"/>
                <w:szCs w:val="18"/>
              </w:rPr>
              <w:t>08</w:t>
            </w:r>
            <w:r w:rsidR="006473AA" w:rsidRPr="00630F9D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6473A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6473AA">
              <w:rPr>
                <w:rFonts w:eastAsia="Times New Roman"/>
                <w:sz w:val="18"/>
                <w:szCs w:val="18"/>
              </w:rPr>
              <w:t xml:space="preserve">Szintézis </w:t>
            </w:r>
            <w:proofErr w:type="spellStart"/>
            <w:r w:rsidR="006473AA">
              <w:rPr>
                <w:rFonts w:eastAsia="Times New Roman"/>
                <w:sz w:val="18"/>
                <w:szCs w:val="18"/>
              </w:rPr>
              <w:t>Zrt</w:t>
            </w:r>
            <w:proofErr w:type="spellEnd"/>
            <w:r w:rsidR="006473AA">
              <w:rPr>
                <w:rFonts w:eastAsia="Times New Roman"/>
                <w:sz w:val="18"/>
                <w:szCs w:val="18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6473A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Pr="00F3244D">
              <w:t xml:space="preserve">:  </w:t>
            </w:r>
            <w:r w:rsidR="006473AA">
              <w:rPr>
                <w:rFonts w:eastAsia="Times New Roman"/>
                <w:sz w:val="18"/>
                <w:szCs w:val="18"/>
              </w:rPr>
              <w:t xml:space="preserve">9023 Győr, Tihanyi </w:t>
            </w:r>
            <w:proofErr w:type="gramStart"/>
            <w:r w:rsidR="006473AA">
              <w:rPr>
                <w:rFonts w:eastAsia="Times New Roman"/>
                <w:sz w:val="18"/>
                <w:szCs w:val="18"/>
              </w:rPr>
              <w:t>Árpád út</w:t>
            </w:r>
            <w:proofErr w:type="gramEnd"/>
            <w:r w:rsidR="006473AA">
              <w:rPr>
                <w:rFonts w:eastAsia="Times New Roman"/>
                <w:sz w:val="18"/>
                <w:szCs w:val="18"/>
              </w:rPr>
              <w:t xml:space="preserve">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6473AA" w:rsidRPr="006473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2019.07.17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473AA" w:rsidRPr="006473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2019.07.17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  <w:bookmarkStart w:id="0" w:name="_GoBack"/>
            <w:bookmarkEnd w:id="0"/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6473AA" w:rsidRPr="006473AA">
              <w:rPr>
                <w:rFonts w:eastAsia="Times New Roman"/>
                <w:sz w:val="18"/>
                <w:szCs w:val="18"/>
                <w:lang w:eastAsia="hu-HU"/>
              </w:rPr>
              <w:t>294576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8488F"/>
    <w:rsid w:val="002B567B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473AA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9B55E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2</cp:revision>
  <dcterms:created xsi:type="dcterms:W3CDTF">2021-03-12T14:43:00Z</dcterms:created>
  <dcterms:modified xsi:type="dcterms:W3CDTF">2021-03-12T14:43:00Z</dcterms:modified>
</cp:coreProperties>
</file>