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8837CF" w:rsidRPr="00435483">
              <w:rPr>
                <w:bCs/>
                <w:sz w:val="20"/>
                <w:szCs w:val="20"/>
              </w:rPr>
              <w:t>PTE_51_2020 Informatikai eszközök beszerzése az EFOP-3.4.3-16-2016-00005 pályázatok keretében III.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8837CF" w:rsidRPr="00435483" w:rsidRDefault="008837CF" w:rsidP="008837CF">
      <w:pPr>
        <w:widowControl w:val="0"/>
        <w:autoSpaceDE w:val="0"/>
        <w:autoSpaceDN w:val="0"/>
        <w:adjustRightInd w:val="0"/>
        <w:ind w:left="51" w:right="51"/>
        <w:rPr>
          <w:bCs/>
          <w:sz w:val="20"/>
          <w:szCs w:val="20"/>
        </w:rPr>
      </w:pPr>
      <w:r w:rsidRPr="00435483">
        <w:rPr>
          <w:bCs/>
          <w:sz w:val="20"/>
          <w:szCs w:val="20"/>
        </w:rPr>
        <w:t>1. ajánlati rész: 40 darab notebook NB1 elnevezésű eszköz a műszaki leírásban meghatározottak szerint.</w:t>
      </w:r>
    </w:p>
    <w:p w:rsidR="008837CF" w:rsidRPr="00435483" w:rsidRDefault="008837CF" w:rsidP="008837CF">
      <w:pPr>
        <w:widowControl w:val="0"/>
        <w:autoSpaceDE w:val="0"/>
        <w:autoSpaceDN w:val="0"/>
        <w:adjustRightInd w:val="0"/>
        <w:ind w:left="51" w:right="51"/>
        <w:rPr>
          <w:bCs/>
          <w:sz w:val="20"/>
          <w:szCs w:val="20"/>
        </w:rPr>
      </w:pPr>
      <w:r w:rsidRPr="00435483">
        <w:rPr>
          <w:bCs/>
          <w:sz w:val="20"/>
          <w:szCs w:val="20"/>
        </w:rPr>
        <w:t>2. ajánlati rész: 28 darab asztali PC konfiguráció a műszaki leírásban meghatározottak szerint.</w:t>
      </w:r>
    </w:p>
    <w:p w:rsidR="008837CF" w:rsidRPr="00435483" w:rsidRDefault="008837CF" w:rsidP="008837CF">
      <w:pPr>
        <w:widowControl w:val="0"/>
        <w:autoSpaceDE w:val="0"/>
        <w:autoSpaceDN w:val="0"/>
        <w:adjustRightInd w:val="0"/>
        <w:ind w:left="51" w:right="51"/>
        <w:rPr>
          <w:bCs/>
          <w:sz w:val="20"/>
          <w:szCs w:val="20"/>
        </w:rPr>
      </w:pPr>
      <w:r w:rsidRPr="00435483">
        <w:rPr>
          <w:bCs/>
          <w:sz w:val="20"/>
          <w:szCs w:val="20"/>
        </w:rPr>
        <w:t>3. ajánlati rész: 28 darab monitor a műszaki leírásban meghatározottak szerint.</w:t>
      </w:r>
    </w:p>
    <w:p w:rsidR="008837CF" w:rsidRPr="00435483" w:rsidRDefault="008837CF" w:rsidP="008837CF">
      <w:pPr>
        <w:widowControl w:val="0"/>
        <w:autoSpaceDE w:val="0"/>
        <w:autoSpaceDN w:val="0"/>
        <w:adjustRightInd w:val="0"/>
        <w:ind w:left="51" w:right="51"/>
        <w:rPr>
          <w:bCs/>
          <w:sz w:val="20"/>
          <w:szCs w:val="20"/>
        </w:rPr>
      </w:pPr>
      <w:r w:rsidRPr="00435483">
        <w:rPr>
          <w:bCs/>
          <w:sz w:val="20"/>
          <w:szCs w:val="20"/>
        </w:rPr>
        <w:t xml:space="preserve">4. ajánlati rész: 5 darab </w:t>
      </w:r>
      <w:proofErr w:type="spellStart"/>
      <w:r w:rsidRPr="00435483">
        <w:rPr>
          <w:bCs/>
          <w:sz w:val="20"/>
          <w:szCs w:val="20"/>
        </w:rPr>
        <w:t>tablet</w:t>
      </w:r>
      <w:proofErr w:type="spellEnd"/>
      <w:r w:rsidRPr="00435483">
        <w:rPr>
          <w:bCs/>
          <w:sz w:val="20"/>
          <w:szCs w:val="20"/>
        </w:rPr>
        <w:t xml:space="preserve"> a műszaki leírásban meghatározottak szerint.</w:t>
      </w:r>
    </w:p>
    <w:p w:rsidR="008837CF" w:rsidRDefault="008837CF" w:rsidP="008837CF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435483">
        <w:rPr>
          <w:bCs/>
          <w:sz w:val="20"/>
          <w:szCs w:val="20"/>
        </w:rPr>
        <w:t>5. ajánlati rész: 1 darab notebook NB2 elnevezésű eszköz a műszaki leírásban meghatározottak szerint.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8837CF" w:rsidRPr="00435483">
              <w:rPr>
                <w:bCs/>
                <w:sz w:val="20"/>
                <w:szCs w:val="20"/>
              </w:rPr>
              <w:t xml:space="preserve"> </w:t>
            </w:r>
            <w:r w:rsidR="008837CF" w:rsidRPr="00435483">
              <w:rPr>
                <w:bCs/>
                <w:sz w:val="20"/>
                <w:szCs w:val="20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8837CF" w:rsidRPr="00435483">
              <w:rPr>
                <w:bCs/>
                <w:sz w:val="20"/>
                <w:szCs w:val="20"/>
              </w:rPr>
              <w:t xml:space="preserve">Kbt. 105.§ (2) bekezdés </w:t>
            </w:r>
            <w:r w:rsidR="008837CF">
              <w:rPr>
                <w:bCs/>
                <w:sz w:val="20"/>
                <w:szCs w:val="20"/>
              </w:rPr>
              <w:t>c</w:t>
            </w:r>
            <w:r w:rsidR="008837CF" w:rsidRPr="00435483">
              <w:rPr>
                <w:bCs/>
                <w:sz w:val="20"/>
                <w:szCs w:val="20"/>
              </w:rPr>
              <w:t>) pontja szerinti közbeszerzési eljárás.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8837CF">
              <w:rPr>
                <w:i/>
                <w:iCs/>
                <w:sz w:val="20"/>
                <w:szCs w:val="20"/>
              </w:rPr>
              <w:t>(2020/08/07)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8837CF" w:rsidRDefault="00190A32" w:rsidP="008837CF">
            <w:pPr>
              <w:widowControl w:val="0"/>
              <w:autoSpaceDE w:val="0"/>
              <w:autoSpaceDN w:val="0"/>
              <w:adjustRightInd w:val="0"/>
              <w:ind w:left="51" w:right="51"/>
              <w:rPr>
                <w:sz w:val="20"/>
                <w:szCs w:val="20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8837CF" w:rsidRPr="00D43164">
              <w:rPr>
                <w:sz w:val="20"/>
                <w:szCs w:val="20"/>
              </w:rPr>
              <w:t>ÍRISZ Holding Kft. (konzorciumvezető)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F3244D">
              <w:t xml:space="preserve">:  </w:t>
            </w:r>
            <w:r w:rsidR="008837CF" w:rsidRPr="00D43164">
              <w:rPr>
                <w:sz w:val="20"/>
                <w:szCs w:val="20"/>
              </w:rPr>
              <w:t>1044</w:t>
            </w:r>
            <w:proofErr w:type="gramEnd"/>
            <w:r w:rsidR="008837CF" w:rsidRPr="00D43164">
              <w:rPr>
                <w:sz w:val="20"/>
                <w:szCs w:val="20"/>
              </w:rPr>
              <w:t xml:space="preserve"> Budapest, </w:t>
            </w:r>
            <w:proofErr w:type="spellStart"/>
            <w:r w:rsidR="008837CF" w:rsidRPr="00D43164">
              <w:rPr>
                <w:sz w:val="20"/>
                <w:szCs w:val="20"/>
              </w:rPr>
              <w:t>Óradna</w:t>
            </w:r>
            <w:proofErr w:type="spellEnd"/>
            <w:r w:rsidR="008837CF" w:rsidRPr="00D43164">
              <w:rPr>
                <w:sz w:val="20"/>
                <w:szCs w:val="20"/>
              </w:rPr>
              <w:t xml:space="preserve"> u. 5., 1173 Budapest, Határhalom u. 4.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V.2.4)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r w:rsidR="008837C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8837CF">
              <w:rPr>
                <w:rFonts w:eastAsia="Times New Roman"/>
                <w:sz w:val="18"/>
                <w:szCs w:val="18"/>
                <w:lang w:eastAsia="hu-HU"/>
              </w:rPr>
              <w:t>0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  <w:bookmarkStart w:id="0" w:name="_GoBack"/>
      <w:bookmarkEnd w:id="0"/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837CF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CB1B4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2021-02-20T10:28:00Z</dcterms:created>
  <dcterms:modified xsi:type="dcterms:W3CDTF">2021-02-20T10:28:00Z</dcterms:modified>
</cp:coreProperties>
</file>