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6012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29734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29734E" w:rsidRPr="0029734E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Az EFOP-1.9.6-16 Elektronikus egészségügyi ágazati fejlesztések kiemelt projekt keretében Központi kórházi integrált gazdálkodási rendszer megvalósítása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29734E" w:rsidRPr="0029734E" w:rsidRDefault="00147378" w:rsidP="0029734E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29734E" w:rsidRPr="009E4BB7" w:rsidRDefault="0029734E" w:rsidP="0029734E">
            <w:pPr>
              <w:jc w:val="both"/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  <w:u w:val="single"/>
              </w:rPr>
            </w:pPr>
            <w:r w:rsidRPr="009E4BB7"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  <w:u w:val="single"/>
              </w:rPr>
              <w:t>Mennyiség:</w:t>
            </w:r>
          </w:p>
          <w:tbl>
            <w:tblPr>
              <w:tblW w:w="97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44"/>
              <w:gridCol w:w="5987"/>
              <w:gridCol w:w="1550"/>
            </w:tblGrid>
            <w:tr w:rsidR="0029734E" w:rsidRPr="009E4BB7" w:rsidTr="00E254BA">
              <w:trPr>
                <w:trHeight w:val="708"/>
              </w:trPr>
              <w:tc>
                <w:tcPr>
                  <w:tcW w:w="2244" w:type="dxa"/>
                  <w:shd w:val="clear" w:color="auto" w:fill="BFBFBF" w:themeFill="background1" w:themeFillShade="BF"/>
                  <w:vAlign w:val="center"/>
                  <w:hideMark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hAnsi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  <w:tc>
                <w:tcPr>
                  <w:tcW w:w="5987" w:type="dxa"/>
                  <w:shd w:val="clear" w:color="auto" w:fill="BFBFBF" w:themeFill="background1" w:themeFillShade="BF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  <w:t>Megnevezés</w:t>
                  </w:r>
                </w:p>
              </w:tc>
              <w:tc>
                <w:tcPr>
                  <w:tcW w:w="1550" w:type="dxa"/>
                  <w:shd w:val="clear" w:color="auto" w:fill="BFBFBF" w:themeFill="background1" w:themeFillShade="BF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  <w:t>Mennyiség (óra)</w:t>
                  </w:r>
                </w:p>
              </w:tc>
            </w:tr>
            <w:tr w:rsidR="0029734E" w:rsidRPr="009E4BB7" w:rsidTr="00E254BA">
              <w:trPr>
                <w:trHeight w:val="400"/>
              </w:trPr>
              <w:tc>
                <w:tcPr>
                  <w:tcW w:w="9781" w:type="dxa"/>
                  <w:gridSpan w:val="3"/>
                  <w:shd w:val="clear" w:color="auto" w:fill="EEECE1" w:themeFill="background2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  <w:lang w:eastAsia="hu-HU"/>
                    </w:rPr>
                    <w:t>Részteljesítés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  <w:lang w:eastAsia="hu-HU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swf02-004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Architekt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/rendszertervező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90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swf02-002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Konzulens/tanácsadó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230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swf02-001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Projektvezető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130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swf02-010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Technical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writer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/dokumentátor/adminisztratív munkatárs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60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swf02-003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Üzleti elemző/rendszerszervező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130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9781" w:type="dxa"/>
                  <w:gridSpan w:val="3"/>
                  <w:shd w:val="clear" w:color="auto" w:fill="EEECE1" w:themeFill="background2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b/>
                      <w:bCs/>
                      <w:sz w:val="20"/>
                      <w:szCs w:val="20"/>
                    </w:rPr>
                    <w:t>Végteljesítés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swf02-004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Architekt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/rendszertervező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110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swf02-002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Konzulens/tanácsadó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160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swf02-001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Projektvezető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200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swf02-010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Technical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writer</w:t>
                  </w:r>
                  <w:proofErr w:type="spellEnd"/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/dokumentátor/adminisztratív munkatárs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70</w:t>
                  </w:r>
                </w:p>
              </w:tc>
            </w:tr>
            <w:tr w:rsidR="0029734E" w:rsidRPr="009E4BB7" w:rsidTr="00E254BA">
              <w:trPr>
                <w:trHeight w:val="577"/>
              </w:trPr>
              <w:tc>
                <w:tcPr>
                  <w:tcW w:w="2244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swf02-003</w:t>
                  </w:r>
                </w:p>
              </w:tc>
              <w:tc>
                <w:tcPr>
                  <w:tcW w:w="5987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Üzleti elemző/rendszerszervező (1 óra)</w:t>
                  </w:r>
                </w:p>
              </w:tc>
              <w:tc>
                <w:tcPr>
                  <w:tcW w:w="1550" w:type="dxa"/>
                  <w:shd w:val="clear" w:color="auto" w:fill="auto"/>
                  <w:vAlign w:val="center"/>
                </w:tcPr>
                <w:p w:rsidR="0029734E" w:rsidRPr="009E4BB7" w:rsidRDefault="0029734E" w:rsidP="0029734E">
                  <w:pPr>
                    <w:jc w:val="center"/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</w:pPr>
                  <w:r w:rsidRPr="009E4BB7">
                    <w:rPr>
                      <w:rFonts w:ascii="Franklin Gothic Book" w:eastAsia="Franklin Gothic Book" w:hAnsi="Franklin Gothic Book" w:cs="Franklin Gothic Book"/>
                      <w:sz w:val="20"/>
                      <w:szCs w:val="20"/>
                    </w:rPr>
                    <w:t>110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(KÉ-szám/évszám)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29734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29734E" w:rsidRPr="0029734E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lang w:eastAsia="hu-HU"/>
              </w:rPr>
              <w:t xml:space="preserve">EURO ONE Számítástechnikai </w:t>
            </w:r>
            <w:proofErr w:type="spellStart"/>
            <w:r w:rsidR="0029734E" w:rsidRPr="0029734E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lang w:eastAsia="hu-HU"/>
              </w:rPr>
              <w:t>Zrt</w:t>
            </w:r>
            <w:proofErr w:type="spellEnd"/>
            <w:r w:rsidR="0029734E" w:rsidRPr="0029734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.-Delta Systems Kft.- KIRULY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29734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29734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Budapest, Újvilág u. 50-52.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29734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29734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1145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29734E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(2020/12/10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29734E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2020/12/30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E46D4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B40F4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34.199.750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29734E"/>
    <w:rsid w:val="00406F2A"/>
    <w:rsid w:val="0044640D"/>
    <w:rsid w:val="0057584B"/>
    <w:rsid w:val="00586C9F"/>
    <w:rsid w:val="005F2F0F"/>
    <w:rsid w:val="0077761A"/>
    <w:rsid w:val="007971AE"/>
    <w:rsid w:val="00916CDF"/>
    <w:rsid w:val="0093141B"/>
    <w:rsid w:val="009F28D2"/>
    <w:rsid w:val="00B40F44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7855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2022-10-12T12:03:00Z</dcterms:created>
  <dcterms:modified xsi:type="dcterms:W3CDTF">2022-10-12T12:03:00Z</dcterms:modified>
</cp:coreProperties>
</file>