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92528C">
              <w:rPr>
                <w:rFonts w:eastAsia="Times New Roman"/>
                <w:sz w:val="18"/>
                <w:szCs w:val="18"/>
                <w:lang w:eastAsia="hu-HU"/>
              </w:rPr>
              <w:t xml:space="preserve"> 4032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DEK-806 Általános kliens oldali eszközök beszerzése pályázati forrásból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 – 1. rész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B18F9" w:rsidRPr="001B18F9" w:rsidRDefault="00190A32" w:rsidP="001B18F9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DEK-806 Általános kliens oldali eszközök beszerzése pályázati forrásból 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>1. rész: PC, NB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>NB6 – 7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>PC2</w:t>
            </w: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ab/>
              <w:t xml:space="preserve"> – 1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>NB6w – 1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b/>
                <w:sz w:val="18"/>
                <w:szCs w:val="18"/>
                <w:lang w:eastAsia="hu-HU"/>
              </w:rPr>
              <w:t>NB7 – 5 db</w:t>
            </w:r>
          </w:p>
          <w:p w:rsidR="001B18F9" w:rsidRPr="001B18F9" w:rsidRDefault="001B18F9" w:rsidP="001B18F9">
            <w:pPr>
              <w:rPr>
                <w:rFonts w:eastAsia="Times New Roman"/>
                <w:sz w:val="18"/>
                <w:szCs w:val="18"/>
                <w:lang w:eastAsia="hu-HU"/>
              </w:rPr>
            </w:pP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2. rész: Monitor, kiegészítők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KHDD1 – 2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MONITOR3 – 4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MONITOR4 – 10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PEND1 – 1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PEND2 – 7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VEBILLEG – 28 db</w:t>
            </w:r>
          </w:p>
          <w:p w:rsidR="001B18F9" w:rsidRPr="001B18F9" w:rsidRDefault="001B18F9" w:rsidP="001B18F9">
            <w:pPr>
              <w:ind w:left="269"/>
              <w:rPr>
                <w:rFonts w:eastAsia="Times New Roman"/>
                <w:sz w:val="18"/>
                <w:szCs w:val="18"/>
                <w:lang w:eastAsia="hu-HU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VNBILLEG – 3 db</w:t>
            </w:r>
          </w:p>
          <w:p w:rsidR="00190A32" w:rsidRPr="001B18F9" w:rsidRDefault="001B18F9" w:rsidP="001B18F9">
            <w:pPr>
              <w:tabs>
                <w:tab w:val="left" w:pos="1710"/>
              </w:tabs>
              <w:ind w:left="269"/>
              <w:rPr>
                <w:rFonts w:eastAsia="Times New Roman"/>
                <w:sz w:val="20"/>
                <w:szCs w:val="20"/>
              </w:rPr>
            </w:pPr>
            <w:r w:rsidRPr="001B18F9">
              <w:rPr>
                <w:rFonts w:eastAsia="Times New Roman"/>
                <w:sz w:val="18"/>
                <w:szCs w:val="18"/>
                <w:lang w:eastAsia="hu-HU"/>
              </w:rPr>
              <w:t>TAB1 – 5 db</w:t>
            </w:r>
            <w:r w:rsidRPr="001B18F9">
              <w:rPr>
                <w:rFonts w:eastAsia="Times New Roman"/>
                <w:sz w:val="18"/>
                <w:szCs w:val="18"/>
                <w:lang w:eastAsia="hu-HU"/>
              </w:rPr>
              <w:tab/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B18F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Kbt. I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I. rész XV.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1B18F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Kbt. 105. § (2) bekezdés c) pontja szerinti, </w:t>
            </w:r>
            <w:proofErr w:type="spellStart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keretmegállapodásos</w:t>
            </w:r>
            <w:proofErr w:type="spellEnd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2017/S 022-037059</w:t>
            </w:r>
          </w:p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1405/2017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  <w:r w:rsidR="00CC1063">
        <w:rPr>
          <w:rFonts w:eastAsia="Times New Roman"/>
          <w:b/>
          <w:bCs/>
          <w:sz w:val="28"/>
          <w:szCs w:val="28"/>
          <w:lang w:eastAsia="hu-HU"/>
        </w:rPr>
        <w:t xml:space="preserve"> – 1. rész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B18F9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Delta </w:t>
            </w:r>
            <w:proofErr w:type="spellStart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B18F9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B18F9" w:rsidRPr="001B18F9">
              <w:rPr>
                <w:rFonts w:eastAsia="Times New Roman"/>
                <w:sz w:val="18"/>
                <w:szCs w:val="18"/>
                <w:lang w:eastAsia="hu-HU"/>
              </w:rPr>
              <w:t>Róbert Károly krt. 70-74.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 xml:space="preserve"> 1134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B18F9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1B18F9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1B18F9" w:rsidRPr="001B18F9">
              <w:rPr>
                <w:rFonts w:eastAsia="Times New Roman"/>
                <w:iCs/>
                <w:sz w:val="18"/>
                <w:szCs w:val="18"/>
                <w:lang w:eastAsia="hu-HU"/>
              </w:rPr>
              <w:t>2020.01.21.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1B18F9" w:rsidRPr="001B18F9">
              <w:rPr>
                <w:rFonts w:eastAsia="Times New Roman"/>
                <w:iCs/>
                <w:sz w:val="18"/>
                <w:szCs w:val="18"/>
                <w:lang w:eastAsia="hu-HU"/>
              </w:rPr>
              <w:t>2020.02.28.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lgáltatás értéke ÁFA nélkül: 2.360.055</w:t>
            </w:r>
          </w:p>
          <w:p w:rsidR="00190A32" w:rsidRPr="00190A32" w:rsidRDefault="00190A32" w:rsidP="001B18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1B18F9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B18F9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2528C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C1063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B1F0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2528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52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4</cp:revision>
  <cp:lastPrinted>2020-09-24T13:11:00Z</cp:lastPrinted>
  <dcterms:created xsi:type="dcterms:W3CDTF">2020-10-26T10:52:00Z</dcterms:created>
  <dcterms:modified xsi:type="dcterms:W3CDTF">2020-10-26T10:57:00Z</dcterms:modified>
</cp:coreProperties>
</file>