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6604688" w:rsidR="00190A32" w:rsidRPr="00190A32" w:rsidRDefault="00190A32" w:rsidP="000C648B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C648B">
              <w:rPr>
                <w:rFonts w:eastAsia="Times New Roman"/>
                <w:b/>
                <w:bCs/>
                <w:sz w:val="18"/>
                <w:szCs w:val="18"/>
              </w:rPr>
              <w:t>PTE_186_2018 2 darab szerver beszerzése a GINOP-2.3.2-15-2016-00055 jelű pályázat keretében III.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60CE0C2B" w14:textId="77777777" w:rsidR="000C648B" w:rsidRDefault="00190A32" w:rsidP="000C648B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0C648B">
              <w:rPr>
                <w:rFonts w:eastAsia="Times New Roman"/>
                <w:sz w:val="18"/>
                <w:szCs w:val="18"/>
              </w:rPr>
              <w:t>1. Ajánlati rész: 1 darab szerver a műszaki leírásban meghatározottak szerint.</w:t>
            </w:r>
          </w:p>
          <w:p w14:paraId="48D2E905" w14:textId="5BB5AFB3" w:rsidR="00190A32" w:rsidRPr="00190A32" w:rsidRDefault="000C648B" w:rsidP="000C648B">
            <w:pPr>
              <w:spacing w:after="120" w:line="276" w:lineRule="auto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</w:rPr>
              <w:t>2. Ajánlati rész: 1 darab szerver a műszaki leírásban meghatározottak szerint, amely videókártya fogadására alkalmas.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0C648B">
        <w:tc>
          <w:tcPr>
            <w:tcW w:w="0" w:type="auto"/>
          </w:tcPr>
          <w:p w14:paraId="06AD961A" w14:textId="7EE4465C" w:rsidR="00190A32" w:rsidRPr="00190A32" w:rsidRDefault="000C648B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040A1A0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proofErr w:type="gramStart"/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</w:t>
            </w:r>
            <w:r w:rsidR="000C648B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  <w:proofErr w:type="gramEnd"/>
            <w:r w:rsidR="000C648B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="000C648B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7D44B575" w:rsidR="00190A32" w:rsidRPr="00190A32" w:rsidRDefault="00190A32" w:rsidP="000C648B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0C648B">
              <w:rPr>
                <w:rFonts w:eastAsia="Times New Roman"/>
                <w:i/>
                <w:iCs/>
                <w:sz w:val="18"/>
                <w:szCs w:val="18"/>
              </w:rPr>
              <w:t>(2018/11/20)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14A9FAA6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Hivatalos </w:t>
            </w:r>
            <w:proofErr w:type="spell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név</w:t>
            </w:r>
            <w:r w:rsidR="000C648B">
              <w:rPr>
                <w:rFonts w:eastAsia="Times New Roman"/>
                <w:sz w:val="18"/>
                <w:szCs w:val="18"/>
              </w:rPr>
              <w:t>Sysman</w:t>
            </w:r>
            <w:proofErr w:type="spellEnd"/>
            <w:r w:rsidR="000C648B">
              <w:rPr>
                <w:rFonts w:eastAsia="Times New Roman"/>
                <w:sz w:val="18"/>
                <w:szCs w:val="18"/>
              </w:rPr>
              <w:t xml:space="preserve"> Informatikai Zrt.,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2F0DD998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0C648B">
              <w:rPr>
                <w:rFonts w:eastAsia="Times New Roman"/>
                <w:sz w:val="18"/>
                <w:szCs w:val="18"/>
              </w:rPr>
              <w:t xml:space="preserve">1037 Budapest, Montevideo u. 10. I. </w:t>
            </w:r>
            <w:proofErr w:type="spellStart"/>
            <w:r w:rsidR="000C648B">
              <w:rPr>
                <w:rFonts w:eastAsia="Times New Roman"/>
                <w:sz w:val="18"/>
                <w:szCs w:val="18"/>
              </w:rPr>
              <w:t>em</w:t>
            </w:r>
            <w:proofErr w:type="spellEnd"/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6C095670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ajánlatkérő által elismert időpontja</w:t>
            </w:r>
            <w:r w:rsidR="000C648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2019.04.17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4B0EC329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0C648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2019.04.17.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21156C9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0C648B">
              <w:rPr>
                <w:rFonts w:eastAsia="Times New Roman"/>
                <w:sz w:val="18"/>
                <w:szCs w:val="18"/>
                <w:lang w:eastAsia="hu-HU"/>
              </w:rPr>
              <w:t>3120000,-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64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7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2021-03-13T10:01:00Z</dcterms:created>
  <dcterms:modified xsi:type="dcterms:W3CDTF">2021-03-13T10:01:00Z</dcterms:modified>
</cp:coreProperties>
</file>